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92AD" w14:textId="77777777" w:rsidR="00622041" w:rsidRPr="006C1B00" w:rsidRDefault="00622041" w:rsidP="00622041">
      <w:pPr>
        <w:jc w:val="center"/>
        <w:rPr>
          <w:sz w:val="24"/>
          <w:szCs w:val="24"/>
        </w:rPr>
      </w:pPr>
      <w:r w:rsidRPr="006C1B00">
        <w:rPr>
          <w:b/>
          <w:sz w:val="24"/>
          <w:szCs w:val="24"/>
        </w:rPr>
        <w:t>Re: 20</w:t>
      </w:r>
      <w:r>
        <w:rPr>
          <w:b/>
          <w:sz w:val="24"/>
          <w:szCs w:val="24"/>
        </w:rPr>
        <w:t>21</w:t>
      </w:r>
      <w:r w:rsidRPr="006C1B00">
        <w:rPr>
          <w:b/>
          <w:sz w:val="24"/>
          <w:szCs w:val="24"/>
        </w:rPr>
        <w:t xml:space="preserve"> Federal Election Platform – Inclusion of Older Adults</w:t>
      </w:r>
    </w:p>
    <w:p w14:paraId="37E1D45C" w14:textId="77777777" w:rsidR="00622041" w:rsidRPr="006C1B00" w:rsidRDefault="00622041" w:rsidP="00622041">
      <w:pPr>
        <w:jc w:val="center"/>
        <w:rPr>
          <w:sz w:val="24"/>
          <w:szCs w:val="24"/>
        </w:rPr>
      </w:pPr>
    </w:p>
    <w:p w14:paraId="6D9C9B45" w14:textId="77777777" w:rsidR="00622041" w:rsidRPr="006C1B00" w:rsidRDefault="00622041" w:rsidP="00622041">
      <w:pPr>
        <w:rPr>
          <w:sz w:val="24"/>
          <w:szCs w:val="24"/>
        </w:rPr>
      </w:pPr>
      <w:r w:rsidRPr="006C1B00">
        <w:rPr>
          <w:sz w:val="24"/>
          <w:szCs w:val="24"/>
        </w:rPr>
        <w:t xml:space="preserve">Dear </w:t>
      </w:r>
      <w:r w:rsidRPr="0084128C">
        <w:rPr>
          <w:sz w:val="24"/>
          <w:szCs w:val="24"/>
          <w:highlight w:val="yellow"/>
        </w:rPr>
        <w:t>Party President</w:t>
      </w:r>
      <w:r w:rsidRPr="006C1B00">
        <w:rPr>
          <w:sz w:val="24"/>
          <w:szCs w:val="24"/>
        </w:rPr>
        <w:t xml:space="preserve">, </w:t>
      </w:r>
    </w:p>
    <w:p w14:paraId="2BFD9BB5" w14:textId="77777777" w:rsidR="00622041" w:rsidRPr="006C1B00" w:rsidRDefault="00622041" w:rsidP="00622041">
      <w:pPr>
        <w:rPr>
          <w:sz w:val="24"/>
          <w:szCs w:val="24"/>
        </w:rPr>
      </w:pPr>
    </w:p>
    <w:p w14:paraId="3B4B2920" w14:textId="17D6CE86" w:rsidR="00622041" w:rsidRDefault="00622041" w:rsidP="00622041">
      <w:pPr>
        <w:rPr>
          <w:sz w:val="24"/>
          <w:szCs w:val="24"/>
        </w:rPr>
      </w:pPr>
      <w:r w:rsidRPr="006C1B00">
        <w:rPr>
          <w:sz w:val="24"/>
          <w:szCs w:val="24"/>
        </w:rPr>
        <w:t>On behalf of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 xml:space="preserve">Your </w:t>
      </w:r>
      <w:r w:rsidRPr="004B2957">
        <w:rPr>
          <w:sz w:val="24"/>
          <w:szCs w:val="24"/>
          <w:highlight w:val="yellow"/>
        </w:rPr>
        <w:t>Organizat</w:t>
      </w:r>
      <w:r>
        <w:rPr>
          <w:sz w:val="24"/>
          <w:szCs w:val="24"/>
          <w:highlight w:val="yellow"/>
        </w:rPr>
        <w:t>ion Name</w:t>
      </w:r>
      <w:r w:rsidRPr="006C1B00">
        <w:rPr>
          <w:sz w:val="24"/>
          <w:szCs w:val="24"/>
        </w:rPr>
        <w:t xml:space="preserve"> and our many partners</w:t>
      </w:r>
      <w:r w:rsidR="00AC1FEE">
        <w:rPr>
          <w:sz w:val="24"/>
          <w:szCs w:val="24"/>
        </w:rPr>
        <w:t>, we are deeply</w:t>
      </w:r>
      <w:r w:rsidRPr="006C1B00">
        <w:rPr>
          <w:sz w:val="24"/>
          <w:szCs w:val="24"/>
        </w:rPr>
        <w:t xml:space="preserve"> concerned about the health and well-being of Canada’s </w:t>
      </w:r>
      <w:r>
        <w:rPr>
          <w:sz w:val="24"/>
          <w:szCs w:val="24"/>
        </w:rPr>
        <w:t>older adult</w:t>
      </w:r>
      <w:r w:rsidR="00AC1FEE">
        <w:rPr>
          <w:sz w:val="24"/>
          <w:szCs w:val="24"/>
        </w:rPr>
        <w:t>s.</w:t>
      </w:r>
      <w:r w:rsidRPr="006C1B00">
        <w:rPr>
          <w:sz w:val="24"/>
          <w:szCs w:val="24"/>
        </w:rPr>
        <w:t xml:space="preserve"> I write to you today seeking direct commitments </w:t>
      </w:r>
      <w:r>
        <w:rPr>
          <w:sz w:val="24"/>
          <w:szCs w:val="24"/>
        </w:rPr>
        <w:t xml:space="preserve">to improve the lives of older citizens </w:t>
      </w:r>
      <w:r w:rsidRPr="006C1B00">
        <w:rPr>
          <w:sz w:val="24"/>
          <w:szCs w:val="24"/>
        </w:rPr>
        <w:t xml:space="preserve">within the </w:t>
      </w:r>
      <w:r w:rsidRPr="0084128C">
        <w:rPr>
          <w:sz w:val="24"/>
          <w:szCs w:val="24"/>
          <w:highlight w:val="yellow"/>
        </w:rPr>
        <w:t>Party Name’s</w:t>
      </w:r>
      <w:r w:rsidRPr="006C1B0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6C1B00">
        <w:rPr>
          <w:sz w:val="24"/>
          <w:szCs w:val="24"/>
        </w:rPr>
        <w:t xml:space="preserve"> Federal Election Platform. </w:t>
      </w:r>
    </w:p>
    <w:p w14:paraId="0367816E" w14:textId="62E2814A" w:rsidR="00DD107B" w:rsidRPr="007D3350" w:rsidRDefault="00DD107B">
      <w:pPr>
        <w:rPr>
          <w:sz w:val="24"/>
          <w:szCs w:val="24"/>
        </w:rPr>
      </w:pPr>
    </w:p>
    <w:p w14:paraId="4677BB22" w14:textId="1F8BC169" w:rsidR="00587F5D" w:rsidRDefault="00622041">
      <w:pPr>
        <w:rPr>
          <w:sz w:val="24"/>
          <w:szCs w:val="24"/>
        </w:rPr>
      </w:pPr>
      <w:r w:rsidRPr="007D3350">
        <w:rPr>
          <w:sz w:val="24"/>
          <w:szCs w:val="24"/>
        </w:rPr>
        <w:t>Th</w:t>
      </w:r>
      <w:r w:rsidR="00AC1FEE" w:rsidRPr="007D3350">
        <w:rPr>
          <w:sz w:val="24"/>
          <w:szCs w:val="24"/>
        </w:rPr>
        <w:t xml:space="preserve">e pandemic this </w:t>
      </w:r>
      <w:r w:rsidRPr="007D3350">
        <w:rPr>
          <w:sz w:val="24"/>
          <w:szCs w:val="24"/>
        </w:rPr>
        <w:t>past year illuminated the</w:t>
      </w:r>
      <w:r w:rsidR="00AC1FEE" w:rsidRPr="007D3350">
        <w:rPr>
          <w:sz w:val="24"/>
          <w:szCs w:val="24"/>
        </w:rPr>
        <w:t xml:space="preserve"> stark</w:t>
      </w:r>
      <w:r w:rsidRPr="007D3350">
        <w:rPr>
          <w:sz w:val="24"/>
          <w:szCs w:val="24"/>
        </w:rPr>
        <w:t xml:space="preserve"> </w:t>
      </w:r>
      <w:r w:rsidR="009E1957">
        <w:rPr>
          <w:sz w:val="24"/>
          <w:szCs w:val="24"/>
        </w:rPr>
        <w:t>situation</w:t>
      </w:r>
      <w:r w:rsidRPr="007D3350">
        <w:rPr>
          <w:sz w:val="24"/>
          <w:szCs w:val="24"/>
        </w:rPr>
        <w:t xml:space="preserve"> of older Canadians. Those in long-term care facilities suffered </w:t>
      </w:r>
      <w:r w:rsidR="007D3350">
        <w:rPr>
          <w:sz w:val="24"/>
          <w:szCs w:val="24"/>
        </w:rPr>
        <w:t xml:space="preserve">the </w:t>
      </w:r>
      <w:r w:rsidRPr="007D3350">
        <w:rPr>
          <w:sz w:val="24"/>
          <w:szCs w:val="24"/>
        </w:rPr>
        <w:t>highest death rates</w:t>
      </w:r>
      <w:r w:rsidR="00AC1FEE" w:rsidRPr="007D3350">
        <w:rPr>
          <w:sz w:val="24"/>
          <w:szCs w:val="24"/>
        </w:rPr>
        <w:t>, often</w:t>
      </w:r>
      <w:r w:rsidRPr="007D3350">
        <w:rPr>
          <w:sz w:val="24"/>
          <w:szCs w:val="24"/>
        </w:rPr>
        <w:t xml:space="preserve"> in abysmal</w:t>
      </w:r>
      <w:r w:rsidR="00AC1FEE" w:rsidRPr="007D3350">
        <w:rPr>
          <w:sz w:val="24"/>
          <w:szCs w:val="24"/>
        </w:rPr>
        <w:t xml:space="preserve"> care conditions. The</w:t>
      </w:r>
      <w:r w:rsidR="009E1957">
        <w:rPr>
          <w:sz w:val="24"/>
          <w:szCs w:val="24"/>
        </w:rPr>
        <w:t xml:space="preserve"> </w:t>
      </w:r>
      <w:r w:rsidR="00AC1FEE" w:rsidRPr="007D3350">
        <w:rPr>
          <w:sz w:val="24"/>
          <w:szCs w:val="24"/>
        </w:rPr>
        <w:t xml:space="preserve">majority </w:t>
      </w:r>
      <w:r w:rsidR="000E450C">
        <w:rPr>
          <w:sz w:val="24"/>
          <w:szCs w:val="24"/>
        </w:rPr>
        <w:t>(</w:t>
      </w:r>
      <w:r w:rsidR="00F601D0">
        <w:rPr>
          <w:sz w:val="24"/>
          <w:szCs w:val="24"/>
        </w:rPr>
        <w:t>91</w:t>
      </w:r>
      <w:r w:rsidR="000E450C">
        <w:rPr>
          <w:sz w:val="24"/>
          <w:szCs w:val="24"/>
        </w:rPr>
        <w:t xml:space="preserve">%) </w:t>
      </w:r>
      <w:r w:rsidR="00AC1FEE" w:rsidRPr="007D3350">
        <w:rPr>
          <w:sz w:val="24"/>
          <w:szCs w:val="24"/>
        </w:rPr>
        <w:t xml:space="preserve">of older Canadians </w:t>
      </w:r>
      <w:r w:rsidR="000E450C">
        <w:rPr>
          <w:sz w:val="24"/>
          <w:szCs w:val="24"/>
        </w:rPr>
        <w:t xml:space="preserve">who </w:t>
      </w:r>
      <w:r w:rsidR="00AC1FEE" w:rsidRPr="007D3350">
        <w:rPr>
          <w:sz w:val="24"/>
          <w:szCs w:val="24"/>
        </w:rPr>
        <w:t>liv</w:t>
      </w:r>
      <w:r w:rsidR="000E450C">
        <w:rPr>
          <w:sz w:val="24"/>
          <w:szCs w:val="24"/>
        </w:rPr>
        <w:t>e</w:t>
      </w:r>
      <w:r w:rsidR="00AC1FEE" w:rsidRPr="007D3350">
        <w:rPr>
          <w:sz w:val="24"/>
          <w:szCs w:val="24"/>
        </w:rPr>
        <w:t xml:space="preserve"> in private </w:t>
      </w:r>
      <w:r w:rsidR="007C40A7">
        <w:rPr>
          <w:sz w:val="24"/>
          <w:szCs w:val="24"/>
        </w:rPr>
        <w:t xml:space="preserve">dwellings </w:t>
      </w:r>
      <w:r w:rsidR="000E450C">
        <w:rPr>
          <w:sz w:val="24"/>
          <w:szCs w:val="24"/>
        </w:rPr>
        <w:t xml:space="preserve">saw </w:t>
      </w:r>
      <w:r w:rsidR="00AB6C79">
        <w:rPr>
          <w:sz w:val="24"/>
          <w:szCs w:val="24"/>
        </w:rPr>
        <w:t>alarming</w:t>
      </w:r>
      <w:r w:rsidR="007D3350" w:rsidRPr="007D3350">
        <w:rPr>
          <w:sz w:val="24"/>
          <w:szCs w:val="24"/>
        </w:rPr>
        <w:t xml:space="preserve"> </w:t>
      </w:r>
      <w:r w:rsidR="00AC1FEE" w:rsidRPr="007D3350">
        <w:rPr>
          <w:sz w:val="24"/>
          <w:szCs w:val="24"/>
        </w:rPr>
        <w:t>spikes in reports of elder abuse</w:t>
      </w:r>
      <w:r w:rsidR="007D3350" w:rsidRPr="007D3350">
        <w:rPr>
          <w:sz w:val="24"/>
          <w:szCs w:val="24"/>
        </w:rPr>
        <w:t xml:space="preserve"> t</w:t>
      </w:r>
      <w:r w:rsidR="00AB6C79">
        <w:rPr>
          <w:sz w:val="24"/>
          <w:szCs w:val="24"/>
        </w:rPr>
        <w:t>hat overwhelmed</w:t>
      </w:r>
      <w:r w:rsidR="00F601D0">
        <w:rPr>
          <w:sz w:val="24"/>
          <w:szCs w:val="24"/>
        </w:rPr>
        <w:t xml:space="preserve"> </w:t>
      </w:r>
      <w:r w:rsidR="007D3350" w:rsidRPr="007D3350">
        <w:rPr>
          <w:sz w:val="24"/>
          <w:szCs w:val="24"/>
        </w:rPr>
        <w:t xml:space="preserve">crisis lines. </w:t>
      </w:r>
      <w:r w:rsidR="00F601D0">
        <w:rPr>
          <w:sz w:val="24"/>
          <w:szCs w:val="24"/>
        </w:rPr>
        <w:t>Chronic underfunding</w:t>
      </w:r>
      <w:r w:rsidR="00AD3C56">
        <w:rPr>
          <w:sz w:val="24"/>
          <w:szCs w:val="24"/>
        </w:rPr>
        <w:t xml:space="preserve"> and lack of meaningful data</w:t>
      </w:r>
      <w:r w:rsidR="00F601D0">
        <w:rPr>
          <w:sz w:val="24"/>
          <w:szCs w:val="24"/>
        </w:rPr>
        <w:t xml:space="preserve"> </w:t>
      </w:r>
      <w:r w:rsidR="00EE6BA3">
        <w:rPr>
          <w:sz w:val="24"/>
          <w:szCs w:val="24"/>
        </w:rPr>
        <w:t>reveal</w:t>
      </w:r>
      <w:r w:rsidR="00F601D0">
        <w:rPr>
          <w:sz w:val="24"/>
          <w:szCs w:val="24"/>
        </w:rPr>
        <w:t xml:space="preserve"> </w:t>
      </w:r>
      <w:r w:rsidR="007C40A7">
        <w:rPr>
          <w:sz w:val="24"/>
          <w:szCs w:val="24"/>
        </w:rPr>
        <w:t xml:space="preserve">longstanding </w:t>
      </w:r>
      <w:r w:rsidR="00F601D0">
        <w:rPr>
          <w:sz w:val="24"/>
          <w:szCs w:val="24"/>
        </w:rPr>
        <w:t>systemic</w:t>
      </w:r>
      <w:r w:rsidR="00693609">
        <w:rPr>
          <w:sz w:val="24"/>
          <w:szCs w:val="24"/>
        </w:rPr>
        <w:t xml:space="preserve"> problems</w:t>
      </w:r>
      <w:r w:rsidR="00F601D0">
        <w:rPr>
          <w:sz w:val="24"/>
          <w:szCs w:val="24"/>
        </w:rPr>
        <w:t xml:space="preserve"> </w:t>
      </w:r>
      <w:r w:rsidR="00693609">
        <w:rPr>
          <w:sz w:val="24"/>
          <w:szCs w:val="24"/>
        </w:rPr>
        <w:t>in the areas of the continuum of care and elder abuse</w:t>
      </w:r>
      <w:r w:rsidR="000E450C">
        <w:rPr>
          <w:sz w:val="24"/>
          <w:szCs w:val="24"/>
        </w:rPr>
        <w:t xml:space="preserve">. </w:t>
      </w:r>
      <w:r w:rsidR="00AB6C79">
        <w:rPr>
          <w:sz w:val="24"/>
          <w:szCs w:val="24"/>
        </w:rPr>
        <w:t xml:space="preserve">Existing issues of social isolation, poverty and lack of affordable housing further exposed already vulnerable seniors to greater </w:t>
      </w:r>
      <w:r w:rsidR="00F601D0">
        <w:rPr>
          <w:sz w:val="24"/>
          <w:szCs w:val="24"/>
        </w:rPr>
        <w:t>harm</w:t>
      </w:r>
      <w:r w:rsidR="00900A3D">
        <w:rPr>
          <w:sz w:val="24"/>
          <w:szCs w:val="24"/>
        </w:rPr>
        <w:t xml:space="preserve"> through lack of access to healthcare, community services and supports. Increased isolation </w:t>
      </w:r>
      <w:r w:rsidR="00EE6BA3">
        <w:rPr>
          <w:sz w:val="24"/>
          <w:szCs w:val="24"/>
        </w:rPr>
        <w:t xml:space="preserve">is </w:t>
      </w:r>
      <w:r w:rsidR="001C54F7">
        <w:rPr>
          <w:sz w:val="24"/>
          <w:szCs w:val="24"/>
        </w:rPr>
        <w:t xml:space="preserve">also </w:t>
      </w:r>
      <w:r w:rsidR="00EE6BA3">
        <w:rPr>
          <w:sz w:val="24"/>
          <w:szCs w:val="24"/>
        </w:rPr>
        <w:t xml:space="preserve">the perfect storm </w:t>
      </w:r>
      <w:r w:rsidR="00F601D0">
        <w:rPr>
          <w:sz w:val="24"/>
          <w:szCs w:val="24"/>
        </w:rPr>
        <w:t xml:space="preserve">for predatory </w:t>
      </w:r>
      <w:r w:rsidR="000E450C">
        <w:rPr>
          <w:sz w:val="24"/>
          <w:szCs w:val="24"/>
        </w:rPr>
        <w:t>frau</w:t>
      </w:r>
      <w:r w:rsidR="00F601D0">
        <w:rPr>
          <w:sz w:val="24"/>
          <w:szCs w:val="24"/>
        </w:rPr>
        <w:t>d</w:t>
      </w:r>
      <w:r w:rsidR="001C54F7">
        <w:rPr>
          <w:sz w:val="24"/>
          <w:szCs w:val="24"/>
        </w:rPr>
        <w:t>, th</w:t>
      </w:r>
      <w:r w:rsidR="00011729">
        <w:rPr>
          <w:sz w:val="24"/>
          <w:szCs w:val="24"/>
        </w:rPr>
        <w:t>e number one crime against older Canadians</w:t>
      </w:r>
      <w:r w:rsidRPr="007D3350">
        <w:rPr>
          <w:sz w:val="24"/>
          <w:szCs w:val="24"/>
        </w:rPr>
        <w:t>.</w:t>
      </w:r>
      <w:r w:rsidR="000E450C">
        <w:rPr>
          <w:sz w:val="24"/>
          <w:szCs w:val="24"/>
        </w:rPr>
        <w:t xml:space="preserve"> </w:t>
      </w:r>
    </w:p>
    <w:p w14:paraId="58090CCF" w14:textId="77777777" w:rsidR="00587F5D" w:rsidRDefault="00587F5D">
      <w:pPr>
        <w:rPr>
          <w:sz w:val="24"/>
          <w:szCs w:val="24"/>
        </w:rPr>
      </w:pPr>
    </w:p>
    <w:p w14:paraId="352F69A9" w14:textId="324A4F45" w:rsidR="00F601D0" w:rsidRDefault="000E450C" w:rsidP="00F601D0">
      <w:pPr>
        <w:rPr>
          <w:sz w:val="24"/>
          <w:szCs w:val="24"/>
        </w:rPr>
      </w:pPr>
      <w:r w:rsidRPr="007D3350">
        <w:rPr>
          <w:sz w:val="24"/>
          <w:szCs w:val="24"/>
        </w:rPr>
        <w:t>It is time for a new human-rights based approach to policy on older Canadians</w:t>
      </w:r>
      <w:r w:rsidR="00F601D0">
        <w:rPr>
          <w:sz w:val="24"/>
          <w:szCs w:val="24"/>
        </w:rPr>
        <w:t>.</w:t>
      </w:r>
      <w:r w:rsidR="00587F5D">
        <w:rPr>
          <w:sz w:val="24"/>
          <w:szCs w:val="24"/>
        </w:rPr>
        <w:t xml:space="preserve"> </w:t>
      </w:r>
      <w:r w:rsidR="00F601D0">
        <w:rPr>
          <w:sz w:val="24"/>
          <w:szCs w:val="24"/>
        </w:rPr>
        <w:t xml:space="preserve">As you and your party look to election 2021, we suggest that you include the following 4 key commitments in your Electoral Platform: </w:t>
      </w:r>
    </w:p>
    <w:p w14:paraId="76F55288" w14:textId="77777777" w:rsidR="00F601D0" w:rsidRDefault="00F601D0" w:rsidP="00F601D0">
      <w:pPr>
        <w:rPr>
          <w:sz w:val="24"/>
          <w:szCs w:val="24"/>
        </w:rPr>
      </w:pPr>
    </w:p>
    <w:p w14:paraId="3C6C18F4" w14:textId="4501F622" w:rsidR="00F601D0" w:rsidRPr="00A72644" w:rsidRDefault="00F601D0" w:rsidP="00A726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2644">
        <w:rPr>
          <w:sz w:val="24"/>
          <w:szCs w:val="24"/>
        </w:rPr>
        <w:t xml:space="preserve">Fund and reform the continuum of care including home care, </w:t>
      </w:r>
      <w:r w:rsidR="00115857">
        <w:rPr>
          <w:sz w:val="24"/>
          <w:szCs w:val="24"/>
        </w:rPr>
        <w:t xml:space="preserve">long-term care, </w:t>
      </w:r>
      <w:r w:rsidRPr="00A72644">
        <w:rPr>
          <w:sz w:val="24"/>
          <w:szCs w:val="24"/>
        </w:rPr>
        <w:t>health care</w:t>
      </w:r>
      <w:r w:rsidR="00115857">
        <w:rPr>
          <w:sz w:val="24"/>
          <w:szCs w:val="24"/>
        </w:rPr>
        <w:t xml:space="preserve">, </w:t>
      </w:r>
      <w:r w:rsidR="0065124E">
        <w:rPr>
          <w:sz w:val="24"/>
          <w:szCs w:val="24"/>
        </w:rPr>
        <w:t xml:space="preserve">mental health, psychosocial </w:t>
      </w:r>
      <w:r w:rsidR="00AD317D">
        <w:rPr>
          <w:sz w:val="24"/>
          <w:szCs w:val="24"/>
        </w:rPr>
        <w:t>disability,</w:t>
      </w:r>
      <w:r w:rsidR="0065124E">
        <w:rPr>
          <w:sz w:val="24"/>
          <w:szCs w:val="24"/>
        </w:rPr>
        <w:t xml:space="preserve"> and caregiving</w:t>
      </w:r>
      <w:r w:rsidRPr="00A72644">
        <w:rPr>
          <w:sz w:val="24"/>
          <w:szCs w:val="24"/>
        </w:rPr>
        <w:t>. Clear directed funding, tied to provincial obligations, is required to properly respond to the needs of an aging population in home care and</w:t>
      </w:r>
      <w:r w:rsidR="0065124E">
        <w:rPr>
          <w:sz w:val="24"/>
          <w:szCs w:val="24"/>
        </w:rPr>
        <w:t xml:space="preserve"> long-term c</w:t>
      </w:r>
      <w:r w:rsidRPr="00A72644">
        <w:rPr>
          <w:sz w:val="24"/>
          <w:szCs w:val="24"/>
        </w:rPr>
        <w:t>are, and to properly address decades of underfunding and neglect. The federal government needs to return to the 6% contribution to heath car</w:t>
      </w:r>
      <w:r w:rsidR="0065124E">
        <w:rPr>
          <w:sz w:val="24"/>
          <w:szCs w:val="24"/>
        </w:rPr>
        <w:t>e,</w:t>
      </w:r>
      <w:r w:rsidRPr="00A72644">
        <w:rPr>
          <w:sz w:val="24"/>
          <w:szCs w:val="24"/>
        </w:rPr>
        <w:t xml:space="preserve"> include health promotion in its health care delivery</w:t>
      </w:r>
      <w:r w:rsidR="0065124E">
        <w:rPr>
          <w:sz w:val="24"/>
          <w:szCs w:val="24"/>
        </w:rPr>
        <w:t xml:space="preserve"> and </w:t>
      </w:r>
      <w:r w:rsidR="00780F4D">
        <w:rPr>
          <w:sz w:val="24"/>
          <w:szCs w:val="24"/>
        </w:rPr>
        <w:t>include ageing as a factor in the health transfer calculation</w:t>
      </w:r>
      <w:r w:rsidRPr="00A72644">
        <w:rPr>
          <w:sz w:val="24"/>
          <w:szCs w:val="24"/>
        </w:rPr>
        <w:t xml:space="preserve">. </w:t>
      </w:r>
    </w:p>
    <w:p w14:paraId="1A0611B3" w14:textId="77777777" w:rsidR="00F601D0" w:rsidRDefault="00F601D0" w:rsidP="00F601D0">
      <w:pPr>
        <w:rPr>
          <w:sz w:val="24"/>
          <w:szCs w:val="24"/>
        </w:rPr>
      </w:pPr>
    </w:p>
    <w:p w14:paraId="75E1B752" w14:textId="774C5163" w:rsidR="00F601D0" w:rsidRPr="00A72644" w:rsidRDefault="00F601D0" w:rsidP="00A72644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 w:rsidRPr="00A72644">
        <w:rPr>
          <w:sz w:val="24"/>
          <w:szCs w:val="24"/>
        </w:rPr>
        <w:t>Fully address elder abuse</w:t>
      </w:r>
      <w:r w:rsidR="00EE6BA3" w:rsidRPr="00A72644">
        <w:rPr>
          <w:sz w:val="24"/>
          <w:szCs w:val="24"/>
        </w:rPr>
        <w:t xml:space="preserve"> in the community</w:t>
      </w:r>
      <w:r w:rsidR="00E0627B" w:rsidRPr="00A72644">
        <w:rPr>
          <w:sz w:val="24"/>
          <w:szCs w:val="24"/>
        </w:rPr>
        <w:t xml:space="preserve"> </w:t>
      </w:r>
      <w:r w:rsidR="00C50157" w:rsidRPr="00A72644">
        <w:rPr>
          <w:sz w:val="24"/>
          <w:szCs w:val="24"/>
        </w:rPr>
        <w:t>with</w:t>
      </w:r>
      <w:r w:rsidR="00E0627B" w:rsidRPr="00A72644">
        <w:rPr>
          <w:sz w:val="24"/>
          <w:szCs w:val="24"/>
        </w:rPr>
        <w:t xml:space="preserve"> a pan-Canadian approach</w:t>
      </w:r>
      <w:r w:rsidRPr="00A72644">
        <w:rPr>
          <w:sz w:val="24"/>
          <w:szCs w:val="24"/>
        </w:rPr>
        <w:t>.</w:t>
      </w:r>
      <w:r w:rsidR="00E0627B" w:rsidRPr="00A72644">
        <w:rPr>
          <w:sz w:val="24"/>
          <w:szCs w:val="24"/>
        </w:rPr>
        <w:t xml:space="preserve"> Build critical infrastructure through elder abuse networks that c</w:t>
      </w:r>
      <w:r w:rsidR="00EE6BA3" w:rsidRPr="00A72644">
        <w:rPr>
          <w:sz w:val="24"/>
          <w:szCs w:val="24"/>
        </w:rPr>
        <w:t xml:space="preserve">an be deployed to educate and engage all Canadians </w:t>
      </w:r>
      <w:r w:rsidR="00E0627B" w:rsidRPr="00A72644">
        <w:rPr>
          <w:sz w:val="24"/>
          <w:szCs w:val="24"/>
        </w:rPr>
        <w:t>o</w:t>
      </w:r>
      <w:r w:rsidR="00EE6BA3" w:rsidRPr="00A72644">
        <w:rPr>
          <w:sz w:val="24"/>
          <w:szCs w:val="24"/>
        </w:rPr>
        <w:t>n the issue</w:t>
      </w:r>
      <w:r w:rsidR="00E0627B" w:rsidRPr="00A72644">
        <w:rPr>
          <w:sz w:val="24"/>
          <w:szCs w:val="24"/>
        </w:rPr>
        <w:t>, in their home communities</w:t>
      </w:r>
      <w:r w:rsidR="00EE6BA3" w:rsidRPr="00A72644">
        <w:rPr>
          <w:sz w:val="24"/>
          <w:szCs w:val="24"/>
        </w:rPr>
        <w:t xml:space="preserve">. </w:t>
      </w:r>
      <w:r w:rsidRPr="00A72644">
        <w:rPr>
          <w:sz w:val="24"/>
          <w:szCs w:val="24"/>
        </w:rPr>
        <w:t xml:space="preserve">Federal </w:t>
      </w:r>
      <w:r w:rsidR="00E0627B" w:rsidRPr="00A72644">
        <w:rPr>
          <w:sz w:val="24"/>
          <w:szCs w:val="24"/>
        </w:rPr>
        <w:t xml:space="preserve">prevention </w:t>
      </w:r>
      <w:r w:rsidRPr="00A72644">
        <w:rPr>
          <w:sz w:val="24"/>
          <w:szCs w:val="24"/>
        </w:rPr>
        <w:t xml:space="preserve">funding directed specifically to </w:t>
      </w:r>
      <w:r w:rsidR="00E0627B" w:rsidRPr="00A72644">
        <w:rPr>
          <w:sz w:val="24"/>
          <w:szCs w:val="24"/>
        </w:rPr>
        <w:t>t</w:t>
      </w:r>
      <w:r w:rsidRPr="00A72644">
        <w:rPr>
          <w:sz w:val="24"/>
          <w:szCs w:val="24"/>
        </w:rPr>
        <w:t>he sector is required with provincial access tied to key deliverables</w:t>
      </w:r>
      <w:r w:rsidR="00A55F1F" w:rsidRPr="00A72644">
        <w:rPr>
          <w:sz w:val="24"/>
          <w:szCs w:val="24"/>
        </w:rPr>
        <w:t xml:space="preserve"> and data</w:t>
      </w:r>
      <w:r w:rsidRPr="00A72644">
        <w:rPr>
          <w:sz w:val="24"/>
          <w:szCs w:val="24"/>
        </w:rPr>
        <w:t>.</w:t>
      </w:r>
    </w:p>
    <w:p w14:paraId="6F42C6F0" w14:textId="77777777" w:rsidR="00F601D0" w:rsidRDefault="00F601D0" w:rsidP="00F601D0">
      <w:pPr>
        <w:rPr>
          <w:sz w:val="24"/>
          <w:szCs w:val="24"/>
        </w:rPr>
      </w:pPr>
    </w:p>
    <w:p w14:paraId="6FD6D2A8" w14:textId="627ED78A" w:rsidR="00F601D0" w:rsidRPr="00A72644" w:rsidRDefault="00F601D0" w:rsidP="00A726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2644">
        <w:rPr>
          <w:sz w:val="24"/>
          <w:szCs w:val="24"/>
        </w:rPr>
        <w:t xml:space="preserve">Support income </w:t>
      </w:r>
      <w:r w:rsidR="00AD317D" w:rsidRPr="00115857">
        <w:rPr>
          <w:sz w:val="24"/>
          <w:szCs w:val="24"/>
        </w:rPr>
        <w:t>security,</w:t>
      </w:r>
      <w:r w:rsidRPr="00A72644">
        <w:rPr>
          <w:sz w:val="24"/>
          <w:szCs w:val="24"/>
        </w:rPr>
        <w:t xml:space="preserve"> which is directly tied to access to care and elder abuse by increasing GIS by $50 a month for the poorest older Canadians</w:t>
      </w:r>
      <w:r w:rsidR="00E0627B" w:rsidRPr="00A72644">
        <w:rPr>
          <w:sz w:val="24"/>
          <w:szCs w:val="24"/>
        </w:rPr>
        <w:t>. S</w:t>
      </w:r>
      <w:r w:rsidRPr="00A72644">
        <w:rPr>
          <w:sz w:val="24"/>
          <w:szCs w:val="24"/>
        </w:rPr>
        <w:t>top the age discriminating increase to OAS that only includes those over the age of 75</w:t>
      </w:r>
      <w:r w:rsidR="00E0627B" w:rsidRPr="00A72644">
        <w:rPr>
          <w:sz w:val="24"/>
          <w:szCs w:val="24"/>
        </w:rPr>
        <w:t>. Extend</w:t>
      </w:r>
      <w:r w:rsidRPr="00A72644">
        <w:rPr>
          <w:sz w:val="24"/>
          <w:szCs w:val="24"/>
        </w:rPr>
        <w:t xml:space="preserve"> it to those over 65.</w:t>
      </w:r>
    </w:p>
    <w:p w14:paraId="1F5C5F69" w14:textId="77777777" w:rsidR="00F601D0" w:rsidRDefault="00F601D0" w:rsidP="00F601D0">
      <w:pPr>
        <w:rPr>
          <w:sz w:val="24"/>
          <w:szCs w:val="24"/>
        </w:rPr>
      </w:pPr>
    </w:p>
    <w:p w14:paraId="35C4F3AC" w14:textId="2C6167A0" w:rsidR="00F601D0" w:rsidRPr="00A72644" w:rsidRDefault="00A72644" w:rsidP="00A726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Urgently and fully </w:t>
      </w:r>
      <w:r w:rsidR="00B07585">
        <w:rPr>
          <w:sz w:val="24"/>
          <w:szCs w:val="24"/>
        </w:rPr>
        <w:t xml:space="preserve">commit to protect the </w:t>
      </w:r>
      <w:r w:rsidR="00F601D0" w:rsidRPr="00A72644">
        <w:rPr>
          <w:sz w:val="24"/>
          <w:szCs w:val="24"/>
        </w:rPr>
        <w:t xml:space="preserve">human rights of older Canadians and address ageism by leading and </w:t>
      </w:r>
      <w:r w:rsidR="00F601D0" w:rsidRPr="00A72644">
        <w:rPr>
          <w:sz w:val="24"/>
          <w:szCs w:val="24"/>
        </w:rPr>
        <w:lastRenderedPageBreak/>
        <w:t>supporting a United Nations Convention on the Rights of Older Persons.</w:t>
      </w:r>
    </w:p>
    <w:p w14:paraId="5FC4CD9F" w14:textId="77777777" w:rsidR="00F601D0" w:rsidRDefault="00F601D0" w:rsidP="00F601D0">
      <w:pPr>
        <w:rPr>
          <w:sz w:val="24"/>
          <w:szCs w:val="24"/>
        </w:rPr>
      </w:pPr>
    </w:p>
    <w:p w14:paraId="1C11392F" w14:textId="77777777" w:rsidR="00F601D0" w:rsidRPr="000F1154" w:rsidRDefault="00F601D0" w:rsidP="00F601D0">
      <w:pPr>
        <w:rPr>
          <w:sz w:val="24"/>
          <w:szCs w:val="24"/>
        </w:rPr>
      </w:pPr>
      <w:r w:rsidRPr="001A3801">
        <w:rPr>
          <w:sz w:val="24"/>
          <w:szCs w:val="24"/>
          <w:highlight w:val="yellow"/>
        </w:rPr>
        <w:t>Your signature</w:t>
      </w:r>
      <w:r>
        <w:rPr>
          <w:sz w:val="24"/>
          <w:szCs w:val="24"/>
        </w:rPr>
        <w:t xml:space="preserve"> </w:t>
      </w:r>
    </w:p>
    <w:p w14:paraId="5C514776" w14:textId="77777777" w:rsidR="00F601D0" w:rsidRPr="007D3350" w:rsidRDefault="00F601D0">
      <w:pPr>
        <w:rPr>
          <w:sz w:val="24"/>
          <w:szCs w:val="24"/>
        </w:rPr>
      </w:pPr>
    </w:p>
    <w:sectPr w:rsidR="00F601D0" w:rsidRPr="007D3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4B9"/>
    <w:multiLevelType w:val="hybridMultilevel"/>
    <w:tmpl w:val="A07052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52468"/>
    <w:multiLevelType w:val="hybridMultilevel"/>
    <w:tmpl w:val="5058BF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41"/>
    <w:rsid w:val="00011729"/>
    <w:rsid w:val="000E450C"/>
    <w:rsid w:val="00115857"/>
    <w:rsid w:val="001C54F7"/>
    <w:rsid w:val="00587F5D"/>
    <w:rsid w:val="005E1F16"/>
    <w:rsid w:val="00622041"/>
    <w:rsid w:val="0065124E"/>
    <w:rsid w:val="00693609"/>
    <w:rsid w:val="00780F4D"/>
    <w:rsid w:val="007C40A7"/>
    <w:rsid w:val="007D3350"/>
    <w:rsid w:val="008C3558"/>
    <w:rsid w:val="00900A3D"/>
    <w:rsid w:val="009E1957"/>
    <w:rsid w:val="00A55F1F"/>
    <w:rsid w:val="00A72644"/>
    <w:rsid w:val="00AB6C79"/>
    <w:rsid w:val="00AC1FEE"/>
    <w:rsid w:val="00AD317D"/>
    <w:rsid w:val="00AD3C56"/>
    <w:rsid w:val="00B07585"/>
    <w:rsid w:val="00C50157"/>
    <w:rsid w:val="00DD107B"/>
    <w:rsid w:val="00E0627B"/>
    <w:rsid w:val="00E6767D"/>
    <w:rsid w:val="00EE6BA3"/>
    <w:rsid w:val="00F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1DCA"/>
  <w15:chartTrackingRefBased/>
  <w15:docId w15:val="{BE174208-3320-416F-8650-9CAC1814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20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MacPherson</dc:creator>
  <cp:keywords/>
  <dc:description/>
  <cp:lastModifiedBy>Elizabeth Kidd</cp:lastModifiedBy>
  <cp:revision>11</cp:revision>
  <cp:lastPrinted>2021-06-25T12:39:00Z</cp:lastPrinted>
  <dcterms:created xsi:type="dcterms:W3CDTF">2021-06-25T12:30:00Z</dcterms:created>
  <dcterms:modified xsi:type="dcterms:W3CDTF">2021-07-15T00:31:00Z</dcterms:modified>
</cp:coreProperties>
</file>